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7" w:rsidRPr="0033101A" w:rsidRDefault="004C43F7" w:rsidP="003D188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Projekt: Komplexný poradenský systém prevencie a ovplyvňovania sociálno-patologických javov v školskom prostredí.</w:t>
      </w:r>
    </w:p>
    <w:p w:rsidR="003D188B" w:rsidRPr="0033101A" w:rsidRDefault="003D18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07D5" w:rsidRPr="0033101A" w:rsidRDefault="004C4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Výskumný ústav detskej psychológie a patopsychológie v  Bratislave začal dňa 19.3.2013 pod </w:t>
      </w:r>
      <w:r w:rsidR="003D188B"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záštitou Ministerstva školstva </w:t>
      </w: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republiky oficiálne realizovať národný projekt: </w:t>
      </w:r>
      <w:r w:rsidRPr="00331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Komplexný poradenský systém prevencie a ovplyvňovania sociálno-patologických javov v školskom prostredí.</w:t>
      </w: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43F7" w:rsidRPr="0033101A" w:rsidRDefault="004C4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>Cieľovými skupinami projektu sú žiaci základných škôl so špeciálnymi výchovno-vzdelávacími potrebami, psychológovia, špeciálni pedagógovia, výchovní poradcovia pracujúci v základných školách a v zariadeniach výchovného poradenstva a prevencie, vybraní rodičia a zamestnanci verejnej a štátnej správy.</w:t>
      </w:r>
    </w:p>
    <w:p w:rsidR="004C43F7" w:rsidRPr="0033101A" w:rsidRDefault="004C4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Prioritným zameraním národného projektu je zvýšenie </w:t>
      </w:r>
      <w:proofErr w:type="spellStart"/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>zamestnateľnosti</w:t>
      </w:r>
      <w:proofErr w:type="spellEnd"/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efektívna príprava žiakov základných škôl so špeciálnymi výchovno-vzdelávacími potrebam</w:t>
      </w:r>
      <w:r w:rsidR="003D188B"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>i (ďalej “ŠVVP”) pre trh práce.</w:t>
      </w:r>
    </w:p>
    <w:p w:rsidR="005770DA" w:rsidRPr="0033101A" w:rsidRDefault="005770DA" w:rsidP="005770DA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ciele:</w:t>
      </w:r>
    </w:p>
    <w:p w:rsidR="005770DA" w:rsidRPr="0033101A" w:rsidRDefault="005770DA" w:rsidP="005770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Zefektívniť systém výchovného poradenstva a prevencie (ďalej „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– modernizovať pracovné podmienky, inovovať metodologické nástroje, metodiky, poradenské metódy, ďalším vzdelávaním zamestnancov systému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osobitným zreteľom na ich prácu so žiakmi so ŠVVP</w:t>
      </w:r>
    </w:p>
    <w:p w:rsidR="005770DA" w:rsidRPr="0033101A" w:rsidRDefault="005770DA" w:rsidP="005770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Digitalizovať prostredie a diagnostické nástroje využívané v systéme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</w:p>
    <w:p w:rsidR="005770DA" w:rsidRPr="0033101A" w:rsidRDefault="005770DA" w:rsidP="005770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Inovovať,</w:t>
      </w:r>
      <w:r w:rsidR="003D188B"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aktualizovať</w:t>
      </w: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psychodiagnostické</w:t>
      </w:r>
      <w:proofErr w:type="spellEnd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nástroje, metodiky,</w:t>
      </w:r>
      <w:r w:rsidR="003D188B"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testy, inovovať poradenské metódy a sprístupniť ich pre všetkých zamestnancov systému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</w:p>
    <w:p w:rsidR="005770DA" w:rsidRPr="0033101A" w:rsidRDefault="005770DA" w:rsidP="005770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Skvalitniť interdisciplinárnu spoluprácu v rámci systému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</w:p>
    <w:p w:rsidR="003D188B" w:rsidRPr="0033101A" w:rsidRDefault="005770DA" w:rsidP="005770D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Zefektívniť prípravu žiakov ZŠ so ŠVVP pre trh práce, uľahčiť ich sociálnu inklúziu, zvýšiť ich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zamestnateľnosť</w:t>
      </w:r>
      <w:proofErr w:type="spellEnd"/>
    </w:p>
    <w:p w:rsidR="005770DA" w:rsidRPr="0033101A" w:rsidRDefault="005770DA" w:rsidP="005770D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Cieľové skupiny</w:t>
      </w:r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1300 výchovných poradcov, učiteľov zo ZŠ</w:t>
      </w:r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10000 žiakov základných škôl so ŠVVP </w:t>
      </w:r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(s poruchami správania, s poruchami učenia, so zdravotným znevýhodnením, zo sociálne znevýhodneného prostredia)</w:t>
      </w:r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300 psychológov a 300 špeciálnych pedagógov zo systému </w:t>
      </w:r>
      <w:proofErr w:type="spellStart"/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VPaP</w:t>
      </w:r>
      <w:proofErr w:type="spellEnd"/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500 rodičov</w:t>
      </w:r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14 zamestnancov verejnej správy a samosprávy</w:t>
      </w:r>
    </w:p>
    <w:p w:rsidR="005770DA" w:rsidRPr="0033101A" w:rsidRDefault="005770DA" w:rsidP="005770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01A">
        <w:rPr>
          <w:rFonts w:ascii="Times New Roman" w:eastAsia="Times New Roman" w:hAnsi="Times New Roman" w:cs="Times New Roman"/>
          <w:sz w:val="24"/>
          <w:szCs w:val="24"/>
          <w:lang w:eastAsia="sk-SK"/>
        </w:rPr>
        <w:t>100-členná Expertná skupina </w:t>
      </w:r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(zložená z vybraných psychológov, špeciálnych pedagógov a výchovných poradcov zo škôl a zariadení </w:t>
      </w:r>
      <w:proofErr w:type="spellStart"/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VPaP</w:t>
      </w:r>
      <w:proofErr w:type="spellEnd"/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expertov z </w:t>
      </w:r>
      <w:proofErr w:type="spellStart"/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VÚDPaP</w:t>
      </w:r>
      <w:proofErr w:type="spellEnd"/>
      <w:r w:rsidRPr="003310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vysokých škôl, orgánov štátnej správy a samosprávy)</w:t>
      </w:r>
    </w:p>
    <w:p w:rsidR="005770DA" w:rsidRPr="0033101A" w:rsidRDefault="005770DA">
      <w:pPr>
        <w:rPr>
          <w:rFonts w:ascii="Times New Roman" w:hAnsi="Times New Roman" w:cs="Times New Roman"/>
          <w:sz w:val="24"/>
          <w:szCs w:val="24"/>
        </w:rPr>
      </w:pPr>
    </w:p>
    <w:p w:rsidR="003D188B" w:rsidRPr="0033101A" w:rsidRDefault="003D188B">
      <w:pPr>
        <w:rPr>
          <w:rFonts w:ascii="Times New Roman" w:hAnsi="Times New Roman" w:cs="Times New Roman"/>
          <w:sz w:val="24"/>
          <w:szCs w:val="24"/>
        </w:rPr>
      </w:pPr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rámci národného projektu a po jeho ukončení počítame so zvýšením efektivity poradenskej činnosti systému </w:t>
      </w:r>
      <w:proofErr w:type="spellStart"/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>VPaP</w:t>
      </w:r>
      <w:proofErr w:type="spellEnd"/>
      <w:r w:rsidRPr="0033101A">
        <w:rPr>
          <w:rFonts w:ascii="Times New Roman" w:hAnsi="Times New Roman" w:cs="Times New Roman"/>
          <w:sz w:val="24"/>
          <w:szCs w:val="24"/>
          <w:shd w:val="clear" w:color="auto" w:fill="FFFFFF"/>
        </w:rPr>
        <w:t>, ktorý je kľúčovým nástrojom sociálnej inklúzie žiakov so ŠVVP, vrátane ich optimálneho začlenenia sa do sveta práce.</w:t>
      </w:r>
    </w:p>
    <w:sectPr w:rsidR="003D188B" w:rsidRPr="0033101A" w:rsidSect="00FF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0D9A"/>
    <w:multiLevelType w:val="multilevel"/>
    <w:tmpl w:val="DF7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F2F"/>
    <w:multiLevelType w:val="multilevel"/>
    <w:tmpl w:val="120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3F7"/>
    <w:rsid w:val="0033101A"/>
    <w:rsid w:val="003D188B"/>
    <w:rsid w:val="00401E68"/>
    <w:rsid w:val="004C43F7"/>
    <w:rsid w:val="005770DA"/>
    <w:rsid w:val="00CD4F42"/>
    <w:rsid w:val="00D077D4"/>
    <w:rsid w:val="00D91D9B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7D5"/>
  </w:style>
  <w:style w:type="paragraph" w:styleId="Nadpis3">
    <w:name w:val="heading 3"/>
    <w:basedOn w:val="Normlny"/>
    <w:link w:val="Nadpis3Char"/>
    <w:uiPriority w:val="9"/>
    <w:qFormat/>
    <w:rsid w:val="00577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770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5770DA"/>
  </w:style>
  <w:style w:type="character" w:styleId="Zvraznenie">
    <w:name w:val="Emphasis"/>
    <w:basedOn w:val="Predvolenpsmoodseku"/>
    <w:uiPriority w:val="20"/>
    <w:qFormat/>
    <w:rsid w:val="00577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2</cp:revision>
  <dcterms:created xsi:type="dcterms:W3CDTF">2014-05-17T19:20:00Z</dcterms:created>
  <dcterms:modified xsi:type="dcterms:W3CDTF">2014-05-17T19:20:00Z</dcterms:modified>
</cp:coreProperties>
</file>